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6E" w:rsidRPr="000A466E" w:rsidRDefault="000A466E" w:rsidP="000A466E">
      <w:pPr>
        <w:tabs>
          <w:tab w:val="left" w:pos="5760"/>
        </w:tabs>
        <w:spacing w:before="80"/>
        <w:ind w:right="-630"/>
        <w:rPr>
          <w:rFonts w:ascii="Arial" w:hAnsi="Arial" w:cs="Arial"/>
        </w:rPr>
      </w:pPr>
      <w:bookmarkStart w:id="0" w:name="_GoBack"/>
      <w:bookmarkEnd w:id="0"/>
      <w:r w:rsidRPr="000A466E">
        <w:rPr>
          <w:rFonts w:ascii="Arial" w:hAnsi="Arial" w:cs="Arial"/>
          <w:b/>
        </w:rPr>
        <w:t xml:space="preserve">Solicitation Letter from Students for Unit 18 Initial Continuing Appointments </w:t>
      </w:r>
      <w:r>
        <w:rPr>
          <w:rFonts w:ascii="Arial" w:hAnsi="Arial" w:cs="Arial"/>
          <w:b/>
        </w:rPr>
        <w:t>–</w:t>
      </w:r>
      <w:r w:rsidRPr="000A466E">
        <w:rPr>
          <w:rFonts w:ascii="Arial" w:hAnsi="Arial" w:cs="Arial"/>
          <w:b/>
        </w:rPr>
        <w:t xml:space="preserve"> Template</w:t>
      </w:r>
      <w:r>
        <w:rPr>
          <w:rFonts w:ascii="Arial" w:hAnsi="Arial" w:cs="Arial"/>
          <w:b/>
        </w:rPr>
        <w:t xml:space="preserve"> </w:t>
      </w:r>
    </w:p>
    <w:p w:rsidR="000A466E" w:rsidRPr="000A466E" w:rsidRDefault="000A466E" w:rsidP="000A466E">
      <w:pPr>
        <w:tabs>
          <w:tab w:val="left" w:pos="5760"/>
        </w:tabs>
        <w:spacing w:before="80"/>
        <w:ind w:right="-630"/>
        <w:rPr>
          <w:rFonts w:ascii="Arial" w:hAnsi="Arial" w:cs="Arial"/>
        </w:rPr>
      </w:pPr>
    </w:p>
    <w:p w:rsidR="00CE137B" w:rsidRPr="000A466E" w:rsidRDefault="000A466E" w:rsidP="000A466E">
      <w:pPr>
        <w:tabs>
          <w:tab w:val="left" w:pos="5760"/>
        </w:tabs>
        <w:spacing w:before="80"/>
        <w:ind w:right="-630"/>
        <w:rPr>
          <w:rFonts w:ascii="Arial" w:hAnsi="Arial" w:cs="Arial"/>
          <w:sz w:val="20"/>
          <w:szCs w:val="20"/>
        </w:rPr>
      </w:pPr>
      <w:r w:rsidRPr="000A466E">
        <w:rPr>
          <w:rFonts w:ascii="Arial" w:hAnsi="Arial" w:cs="Arial"/>
          <w:sz w:val="20"/>
          <w:szCs w:val="20"/>
        </w:rPr>
        <w:t>(Use only if the department wishes</w:t>
      </w:r>
      <w:r w:rsidR="00F30297">
        <w:rPr>
          <w:rFonts w:ascii="Arial" w:hAnsi="Arial" w:cs="Arial"/>
          <w:sz w:val="20"/>
          <w:szCs w:val="20"/>
        </w:rPr>
        <w:t xml:space="preserve"> to solicit letters from </w:t>
      </w:r>
      <w:r w:rsidRPr="000A466E">
        <w:rPr>
          <w:rFonts w:ascii="Arial" w:hAnsi="Arial" w:cs="Arial"/>
          <w:sz w:val="20"/>
          <w:szCs w:val="20"/>
        </w:rPr>
        <w:t>students for the initial continuing appointment review file)</w:t>
      </w:r>
      <w:r w:rsidR="00974C9E" w:rsidRPr="000A466E">
        <w:rPr>
          <w:rFonts w:ascii="Arial" w:hAnsi="Arial" w:cs="Arial"/>
          <w:sz w:val="20"/>
          <w:szCs w:val="20"/>
        </w:rPr>
        <w:tab/>
      </w:r>
    </w:p>
    <w:p w:rsidR="00EB6BAA" w:rsidRPr="000A466E" w:rsidRDefault="00EB6BAA">
      <w:pPr>
        <w:numPr>
          <w:ilvl w:val="0"/>
          <w:numId w:val="0"/>
        </w:numPr>
        <w:rPr>
          <w:rFonts w:ascii="Arial" w:hAnsi="Arial" w:cs="Arial"/>
        </w:rPr>
      </w:pPr>
    </w:p>
    <w:p w:rsidR="00EB6BAA" w:rsidRPr="004D4BD9" w:rsidRDefault="000A466E">
      <w:pPr>
        <w:pStyle w:val="TOC4"/>
        <w:widowControl/>
        <w:rPr>
          <w:rFonts w:cs="Arial"/>
          <w:snapToGrid/>
          <w:sz w:val="24"/>
          <w:szCs w:val="24"/>
        </w:rPr>
      </w:pPr>
      <w:r>
        <w:rPr>
          <w:rFonts w:cs="Arial"/>
          <w:snapToGrid/>
          <w:sz w:val="24"/>
          <w:szCs w:val="24"/>
        </w:rPr>
        <w:t>Date</w:t>
      </w:r>
    </w:p>
    <w:p w:rsidR="00EB6BAA" w:rsidRPr="004D4BD9" w:rsidRDefault="00EB6BAA">
      <w:pPr>
        <w:pStyle w:val="TOC4"/>
        <w:widowControl/>
        <w:rPr>
          <w:rFonts w:cs="Arial"/>
          <w:snapToGrid/>
          <w:sz w:val="24"/>
          <w:szCs w:val="24"/>
        </w:rPr>
      </w:pPr>
    </w:p>
    <w:p w:rsidR="00EB6BAA" w:rsidRPr="004D4BD9" w:rsidRDefault="000A466E">
      <w:pPr>
        <w:pStyle w:val="TOC4"/>
        <w:widowControl/>
        <w:rPr>
          <w:rFonts w:cs="Arial"/>
          <w:snapToGrid/>
          <w:sz w:val="24"/>
          <w:szCs w:val="24"/>
        </w:rPr>
      </w:pPr>
      <w:r>
        <w:rPr>
          <w:rFonts w:cs="Arial"/>
          <w:snapToGrid/>
          <w:sz w:val="24"/>
          <w:szCs w:val="24"/>
        </w:rPr>
        <w:t>Dr./Mr./Ms.XXX</w:t>
      </w:r>
    </w:p>
    <w:p w:rsidR="00EB6BAA" w:rsidRPr="004D4BD9" w:rsidRDefault="000A466E">
      <w:pPr>
        <w:numPr>
          <w:ilvl w:val="0"/>
          <w:numId w:val="0"/>
        </w:numPr>
        <w:rPr>
          <w:rFonts w:ascii="Arial" w:hAnsi="Arial" w:cs="Arial"/>
        </w:rPr>
      </w:pPr>
      <w:r>
        <w:rPr>
          <w:rFonts w:ascii="Arial" w:hAnsi="Arial" w:cs="Arial"/>
        </w:rPr>
        <w:t>Department of XXXX</w:t>
      </w:r>
    </w:p>
    <w:p w:rsidR="00EB6BAA" w:rsidRPr="004D4BD9" w:rsidRDefault="000A466E">
      <w:pPr>
        <w:numPr>
          <w:ilvl w:val="0"/>
          <w:numId w:val="0"/>
        </w:numPr>
        <w:rPr>
          <w:rFonts w:ascii="Arial" w:hAnsi="Arial" w:cs="Arial"/>
        </w:rPr>
      </w:pPr>
      <w:r>
        <w:rPr>
          <w:rFonts w:ascii="Arial" w:hAnsi="Arial" w:cs="Arial"/>
        </w:rPr>
        <w:t>University of XXX</w:t>
      </w:r>
    </w:p>
    <w:p w:rsidR="00EB6BAA" w:rsidRPr="004D4BD9" w:rsidRDefault="000A466E">
      <w:pPr>
        <w:numPr>
          <w:ilvl w:val="0"/>
          <w:numId w:val="0"/>
        </w:numPr>
        <w:rPr>
          <w:rFonts w:ascii="Arial" w:hAnsi="Arial" w:cs="Arial"/>
        </w:rPr>
      </w:pPr>
      <w:r>
        <w:rPr>
          <w:rFonts w:ascii="Arial" w:hAnsi="Arial" w:cs="Arial"/>
        </w:rPr>
        <w:t>City, State, Postal Code</w:t>
      </w:r>
    </w:p>
    <w:p w:rsidR="00EB6BAA" w:rsidRPr="004D4BD9" w:rsidRDefault="00EB6BAA">
      <w:pPr>
        <w:numPr>
          <w:ilvl w:val="0"/>
          <w:numId w:val="0"/>
        </w:numPr>
        <w:rPr>
          <w:rFonts w:ascii="Arial" w:hAnsi="Arial" w:cs="Arial"/>
        </w:rPr>
      </w:pPr>
    </w:p>
    <w:p w:rsidR="00EB6BAA" w:rsidRPr="004D4BD9" w:rsidRDefault="000A466E">
      <w:pPr>
        <w:numPr>
          <w:ilvl w:val="0"/>
          <w:numId w:val="0"/>
        </w:numPr>
        <w:rPr>
          <w:rFonts w:ascii="Arial" w:hAnsi="Arial" w:cs="Arial"/>
        </w:rPr>
      </w:pPr>
      <w:r>
        <w:rPr>
          <w:rFonts w:ascii="Arial" w:hAnsi="Arial" w:cs="Arial"/>
        </w:rPr>
        <w:t>Dear Dr./Mr./Ms./ XXX</w:t>
      </w:r>
      <w:r w:rsidR="00EB6BAA" w:rsidRPr="004D4BD9">
        <w:rPr>
          <w:rFonts w:ascii="Arial" w:hAnsi="Arial" w:cs="Arial"/>
        </w:rPr>
        <w:t>:</w:t>
      </w:r>
    </w:p>
    <w:p w:rsidR="005972FD" w:rsidRPr="004D4BD9" w:rsidRDefault="005972FD" w:rsidP="00EB6BAA">
      <w:pPr>
        <w:numPr>
          <w:ilvl w:val="0"/>
          <w:numId w:val="0"/>
        </w:numPr>
        <w:rPr>
          <w:rFonts w:ascii="Arial" w:hAnsi="Arial" w:cs="Arial"/>
        </w:rPr>
      </w:pPr>
    </w:p>
    <w:p w:rsidR="00A8766C" w:rsidRDefault="005972FD">
      <w:pPr>
        <w:numPr>
          <w:ilvl w:val="0"/>
          <w:numId w:val="0"/>
        </w:numPr>
        <w:rPr>
          <w:rFonts w:ascii="Arial" w:hAnsi="Arial" w:cs="Arial"/>
        </w:rPr>
      </w:pPr>
      <w:r w:rsidRPr="004D4BD9">
        <w:rPr>
          <w:rFonts w:ascii="Arial" w:hAnsi="Arial" w:cs="Arial"/>
        </w:rPr>
        <w:t xml:space="preserve">The </w:t>
      </w:r>
      <w:r w:rsidR="000A466E">
        <w:rPr>
          <w:rFonts w:ascii="Arial" w:hAnsi="Arial" w:cs="Arial"/>
        </w:rPr>
        <w:t xml:space="preserve">Department of XXXX </w:t>
      </w:r>
      <w:r w:rsidR="008D79C3" w:rsidRPr="004D4BD9">
        <w:rPr>
          <w:rFonts w:ascii="Arial" w:hAnsi="Arial" w:cs="Arial"/>
        </w:rPr>
        <w:t>is considerin</w:t>
      </w:r>
      <w:r w:rsidR="00EB6BAA" w:rsidRPr="004D4BD9">
        <w:rPr>
          <w:rFonts w:ascii="Arial" w:hAnsi="Arial" w:cs="Arial"/>
        </w:rPr>
        <w:t xml:space="preserve">g </w:t>
      </w:r>
      <w:r w:rsidR="003758D6">
        <w:rPr>
          <w:rFonts w:ascii="Arial" w:hAnsi="Arial" w:cs="Arial"/>
        </w:rPr>
        <w:t xml:space="preserve">Dr./Professor </w:t>
      </w:r>
      <w:r w:rsidR="000A466E">
        <w:rPr>
          <w:rFonts w:ascii="Arial" w:hAnsi="Arial" w:cs="Arial"/>
        </w:rPr>
        <w:t>XXX</w:t>
      </w:r>
      <w:r w:rsidR="00EB6BAA" w:rsidRPr="004D4BD9">
        <w:rPr>
          <w:rFonts w:ascii="Arial" w:hAnsi="Arial" w:cs="Arial"/>
        </w:rPr>
        <w:t xml:space="preserve"> for a </w:t>
      </w:r>
      <w:r w:rsidR="00D36EC0" w:rsidRPr="004D4BD9">
        <w:rPr>
          <w:rFonts w:ascii="Arial" w:hAnsi="Arial" w:cs="Arial"/>
        </w:rPr>
        <w:t xml:space="preserve">non-Senate faculty </w:t>
      </w:r>
      <w:r w:rsidR="00EB6BAA" w:rsidRPr="004D4BD9">
        <w:rPr>
          <w:rFonts w:ascii="Arial" w:hAnsi="Arial" w:cs="Arial"/>
        </w:rPr>
        <w:t>continuing appointment as Lecturer, effective July 1, 20</w:t>
      </w:r>
      <w:r w:rsidR="000A466E">
        <w:rPr>
          <w:rFonts w:ascii="Arial" w:hAnsi="Arial" w:cs="Arial"/>
        </w:rPr>
        <w:t>XX</w:t>
      </w:r>
      <w:r w:rsidR="00EB6BAA" w:rsidRPr="004D4BD9">
        <w:rPr>
          <w:rFonts w:ascii="Arial" w:hAnsi="Arial" w:cs="Arial"/>
        </w:rPr>
        <w:t xml:space="preserve">.  </w:t>
      </w:r>
      <w:r w:rsidR="00B26EA1">
        <w:rPr>
          <w:rFonts w:ascii="Arial" w:hAnsi="Arial" w:cs="Arial"/>
        </w:rPr>
        <w:t>For such appointments, the University of California recommends letters of evaluation from students of the candidate. I write to ask if you</w:t>
      </w:r>
      <w:r w:rsidR="003758D6">
        <w:rPr>
          <w:rFonts w:ascii="Arial" w:hAnsi="Arial" w:cs="Arial"/>
        </w:rPr>
        <w:t xml:space="preserve"> are able to comment on Dr./Professor XXX</w:t>
      </w:r>
      <w:r w:rsidR="00B26EA1">
        <w:rPr>
          <w:rFonts w:ascii="Arial" w:hAnsi="Arial" w:cs="Arial"/>
        </w:rPr>
        <w:t xml:space="preserve">’s accomplishments as a teacher and mentor and/or service to the profession, this would also be very helpful. To ensure that your identity remains confidential, please see the confidentiality statement below. </w:t>
      </w:r>
    </w:p>
    <w:p w:rsidR="00B26EA1" w:rsidRPr="004D4BD9" w:rsidRDefault="00B26EA1">
      <w:pPr>
        <w:numPr>
          <w:ilvl w:val="0"/>
          <w:numId w:val="0"/>
        </w:numPr>
        <w:rPr>
          <w:rFonts w:ascii="Arial" w:hAnsi="Arial" w:cs="Arial"/>
        </w:rPr>
      </w:pPr>
    </w:p>
    <w:p w:rsidR="00EB6BAA" w:rsidRPr="004D4BD9" w:rsidRDefault="00EB6BAA">
      <w:pPr>
        <w:pStyle w:val="HTMLBody"/>
        <w:rPr>
          <w:rFonts w:cs="Arial"/>
          <w:color w:val="000000"/>
          <w:sz w:val="24"/>
          <w:szCs w:val="24"/>
        </w:rPr>
      </w:pPr>
      <w:r w:rsidRPr="004D4BD9">
        <w:rPr>
          <w:rFonts w:cs="Arial"/>
          <w:color w:val="000000"/>
          <w:sz w:val="24"/>
          <w:szCs w:val="24"/>
        </w:rPr>
        <w:t>For your comments to be considered, I am asking that you respond no later than</w:t>
      </w:r>
      <w:r w:rsidR="000A466E">
        <w:rPr>
          <w:rFonts w:cs="Arial"/>
          <w:color w:val="000000"/>
          <w:sz w:val="24"/>
          <w:szCs w:val="24"/>
        </w:rPr>
        <w:t xml:space="preserve"> Month/Day, 20XX</w:t>
      </w:r>
      <w:r w:rsidRPr="004D4BD9">
        <w:rPr>
          <w:rFonts w:cs="Arial"/>
          <w:color w:val="000000"/>
          <w:sz w:val="24"/>
          <w:szCs w:val="24"/>
        </w:rPr>
        <w:t xml:space="preserve">.  You may email your letter to me if you prefer.  My email address is: </w:t>
      </w:r>
      <w:r w:rsidR="000A466E">
        <w:rPr>
          <w:rFonts w:cs="Arial"/>
          <w:color w:val="000000"/>
          <w:sz w:val="24"/>
          <w:szCs w:val="24"/>
        </w:rPr>
        <w:t>xxx</w:t>
      </w:r>
      <w:r w:rsidR="00A8766C" w:rsidRPr="004D4BD9">
        <w:rPr>
          <w:rFonts w:cs="Arial"/>
          <w:color w:val="000000"/>
          <w:sz w:val="24"/>
          <w:szCs w:val="24"/>
        </w:rPr>
        <w:t>@ucsd.edu.</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Thank you for your assistance in this matter.</w:t>
      </w:r>
    </w:p>
    <w:p w:rsidR="00EB6BAA" w:rsidRPr="004D4BD9" w:rsidRDefault="00EB6BAA">
      <w:pPr>
        <w:pStyle w:val="HTMLBody"/>
        <w:rPr>
          <w:rFonts w:cs="Arial"/>
          <w:color w:val="000000"/>
          <w:sz w:val="24"/>
          <w:szCs w:val="24"/>
        </w:rPr>
      </w:pPr>
    </w:p>
    <w:p w:rsidR="00EB6BAA" w:rsidRPr="004D4BD9"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t>Sincerely,</w:t>
      </w:r>
    </w:p>
    <w:p w:rsidR="00EB6BAA" w:rsidRPr="004D4BD9" w:rsidRDefault="00EB6BAA">
      <w:pPr>
        <w:pStyle w:val="HTMLBody"/>
        <w:rPr>
          <w:rFonts w:cs="Arial"/>
          <w:color w:val="000000"/>
          <w:sz w:val="24"/>
          <w:szCs w:val="24"/>
        </w:rPr>
      </w:pPr>
    </w:p>
    <w:p w:rsidR="005972FD" w:rsidRPr="004D4BD9" w:rsidRDefault="005972FD">
      <w:pPr>
        <w:pStyle w:val="HTMLBody"/>
        <w:rPr>
          <w:rFonts w:cs="Arial"/>
          <w:color w:val="000000"/>
          <w:sz w:val="24"/>
          <w:szCs w:val="24"/>
        </w:rPr>
      </w:pPr>
    </w:p>
    <w:p w:rsidR="005972FD" w:rsidRPr="004D4BD9" w:rsidRDefault="005972FD">
      <w:pPr>
        <w:pStyle w:val="HTMLBody"/>
        <w:rPr>
          <w:rFonts w:cs="Arial"/>
          <w:color w:val="000000"/>
          <w:sz w:val="24"/>
          <w:szCs w:val="24"/>
        </w:rPr>
      </w:pPr>
    </w:p>
    <w:p w:rsidR="000A466E" w:rsidRDefault="00EB6BAA">
      <w:pPr>
        <w:pStyle w:val="HTMLBody"/>
        <w:rPr>
          <w:rFonts w:cs="Arial"/>
          <w:color w:val="000000"/>
          <w:sz w:val="24"/>
          <w:szCs w:val="24"/>
        </w:rPr>
      </w:pP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Pr="004D4BD9">
        <w:rPr>
          <w:rFonts w:cs="Arial"/>
          <w:color w:val="000000"/>
          <w:sz w:val="24"/>
          <w:szCs w:val="24"/>
        </w:rPr>
        <w:tab/>
      </w:r>
      <w:r w:rsidR="000A466E">
        <w:rPr>
          <w:rFonts w:cs="Arial"/>
          <w:color w:val="000000"/>
          <w:sz w:val="24"/>
          <w:szCs w:val="24"/>
        </w:rPr>
        <w:t>XXXX</w:t>
      </w:r>
      <w:r w:rsidRPr="004D4BD9">
        <w:rPr>
          <w:rFonts w:cs="Arial"/>
          <w:color w:val="000000"/>
          <w:sz w:val="24"/>
          <w:szCs w:val="24"/>
        </w:rPr>
        <w:t xml:space="preserve"> </w:t>
      </w:r>
    </w:p>
    <w:p w:rsidR="00EB6BAA" w:rsidRPr="004D4BD9" w:rsidRDefault="008D79C3" w:rsidP="000A466E">
      <w:pPr>
        <w:pStyle w:val="HTMLBody"/>
        <w:ind w:left="4320" w:firstLine="720"/>
        <w:rPr>
          <w:rFonts w:cs="Arial"/>
          <w:color w:val="000000"/>
          <w:sz w:val="24"/>
          <w:szCs w:val="24"/>
        </w:rPr>
      </w:pPr>
      <w:r w:rsidRPr="004D4BD9">
        <w:rPr>
          <w:rFonts w:cs="Arial"/>
          <w:color w:val="000000"/>
          <w:sz w:val="24"/>
          <w:szCs w:val="24"/>
        </w:rPr>
        <w:t>Chair</w:t>
      </w:r>
    </w:p>
    <w:p w:rsidR="00A8766C" w:rsidRPr="004D4BD9" w:rsidRDefault="00A8766C">
      <w:pPr>
        <w:pStyle w:val="HTMLBody"/>
        <w:rPr>
          <w:rFonts w:cs="Arial"/>
          <w:color w:val="000000"/>
          <w:sz w:val="24"/>
          <w:szCs w:val="24"/>
        </w:rPr>
      </w:pPr>
    </w:p>
    <w:p w:rsidR="00A8766C" w:rsidRDefault="00A8766C" w:rsidP="00A8766C">
      <w:pPr>
        <w:pStyle w:val="HTMLBody"/>
        <w:rPr>
          <w:rFonts w:ascii="Times New Roman" w:hAnsi="Times New Roman"/>
          <w:color w:val="000000"/>
          <w:sz w:val="22"/>
          <w:szCs w:val="22"/>
        </w:rPr>
      </w:pPr>
    </w:p>
    <w:p w:rsidR="00A8766C" w:rsidRPr="004C292C" w:rsidRDefault="00A8766C" w:rsidP="00A8766C">
      <w:pPr>
        <w:pStyle w:val="HTMLBody"/>
        <w:rPr>
          <w:rFonts w:ascii="Times New Roman" w:hAnsi="Times New Roman"/>
          <w:color w:val="000000"/>
          <w:sz w:val="22"/>
          <w:szCs w:val="22"/>
        </w:rPr>
      </w:pP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jc w:val="center"/>
        <w:rPr>
          <w:rFonts w:cs="Arial"/>
          <w:b/>
          <w:bCs/>
          <w:color w:val="000000"/>
          <w:sz w:val="22"/>
          <w:szCs w:val="22"/>
        </w:rPr>
      </w:pPr>
      <w:r w:rsidRPr="004D4BD9">
        <w:rPr>
          <w:rFonts w:cs="Arial"/>
          <w:b/>
          <w:bCs/>
          <w:color w:val="000000"/>
          <w:sz w:val="22"/>
          <w:szCs w:val="22"/>
        </w:rPr>
        <w:t>CONFIDENTIALITY STATEMENT</w:t>
      </w:r>
    </w:p>
    <w:p w:rsidR="00A8766C" w:rsidRPr="004D4BD9" w:rsidRDefault="00A8766C" w:rsidP="00A8766C">
      <w:pPr>
        <w:pStyle w:val="HTMLBody"/>
        <w:pBdr>
          <w:top w:val="single" w:sz="4" w:space="1" w:color="auto"/>
          <w:left w:val="single" w:sz="4" w:space="4" w:color="auto"/>
          <w:bottom w:val="single" w:sz="4" w:space="1" w:color="auto"/>
          <w:right w:val="single" w:sz="4" w:space="4" w:color="auto"/>
        </w:pBdr>
        <w:rPr>
          <w:rFonts w:cs="Arial"/>
          <w:color w:val="000000"/>
          <w:sz w:val="22"/>
          <w:szCs w:val="22"/>
        </w:rPr>
      </w:pPr>
    </w:p>
    <w:p w:rsidR="00A8766C" w:rsidRPr="004D4BD9" w:rsidRDefault="004635EF" w:rsidP="004635EF">
      <w:pPr>
        <w:pStyle w:val="HTMLBody"/>
        <w:pBdr>
          <w:top w:val="single" w:sz="4" w:space="1" w:color="auto"/>
          <w:left w:val="single" w:sz="4" w:space="4" w:color="auto"/>
          <w:bottom w:val="single" w:sz="4" w:space="1" w:color="auto"/>
          <w:right w:val="single" w:sz="4" w:space="4" w:color="auto"/>
        </w:pBdr>
        <w:rPr>
          <w:rFonts w:cs="Arial"/>
          <w:color w:val="000000"/>
        </w:rPr>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8766C" w:rsidRPr="004D4BD9" w:rsidRDefault="00A8766C">
      <w:pPr>
        <w:pStyle w:val="HTMLBody"/>
        <w:rPr>
          <w:rFonts w:ascii="Times New Roman" w:hAnsi="Times New Roman"/>
          <w:color w:val="000000"/>
        </w:rPr>
      </w:pPr>
    </w:p>
    <w:p w:rsidR="00EB6BAA" w:rsidRPr="004D4BD9" w:rsidRDefault="00EB6BAA">
      <w:pPr>
        <w:pStyle w:val="HTMLBody"/>
        <w:rPr>
          <w:rFonts w:ascii="Times New Roman" w:hAnsi="Times New Roman"/>
          <w:color w:val="000000"/>
        </w:rPr>
      </w:pPr>
    </w:p>
    <w:p w:rsidR="00EB6BAA" w:rsidRDefault="009060A9" w:rsidP="009060A9">
      <w:pPr>
        <w:pStyle w:val="HTMLBody"/>
        <w:tabs>
          <w:tab w:val="left" w:pos="5535"/>
        </w:tabs>
        <w:rPr>
          <w:rFonts w:ascii="Times New Roman" w:hAnsi="Times New Roman"/>
          <w:color w:val="000000"/>
        </w:rPr>
      </w:pPr>
      <w:r>
        <w:rPr>
          <w:rFonts w:ascii="Times New Roman" w:hAnsi="Times New Roman"/>
          <w:color w:val="000000"/>
        </w:rPr>
        <w:tab/>
      </w:r>
    </w:p>
    <w:p w:rsidR="00EB6BAA" w:rsidRDefault="00EB6BAA">
      <w:pPr>
        <w:numPr>
          <w:ilvl w:val="0"/>
          <w:numId w:val="0"/>
        </w:numPr>
        <w:rPr>
          <w:color w:val="000000"/>
          <w:sz w:val="20"/>
        </w:rPr>
      </w:pPr>
    </w:p>
    <w:sectPr w:rsidR="00EB6BAA">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F2" w:rsidRDefault="007C62F2">
      <w:r>
        <w:separator/>
      </w:r>
    </w:p>
  </w:endnote>
  <w:endnote w:type="continuationSeparator" w:id="0">
    <w:p w:rsidR="007C62F2" w:rsidRDefault="007C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6E" w:rsidRDefault="000A4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A9" w:rsidRPr="009060A9" w:rsidRDefault="009060A9" w:rsidP="009060A9">
    <w:pPr>
      <w:pStyle w:val="Footer"/>
      <w:jc w:val="right"/>
      <w:rPr>
        <w:sz w:val="16"/>
        <w:szCs w:val="16"/>
      </w:rPr>
    </w:pPr>
    <w:r w:rsidRPr="009060A9">
      <w:rPr>
        <w:sz w:val="16"/>
        <w:szCs w:val="16"/>
      </w:rPr>
      <w:t>R</w:t>
    </w:r>
    <w:r w:rsidR="000A466E">
      <w:rPr>
        <w:sz w:val="16"/>
        <w:szCs w:val="16"/>
      </w:rPr>
      <w:t>ev. 11/14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6E" w:rsidRDefault="000A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F2" w:rsidRDefault="007C62F2">
      <w:r>
        <w:separator/>
      </w:r>
    </w:p>
  </w:footnote>
  <w:footnote w:type="continuationSeparator" w:id="0">
    <w:p w:rsidR="007C62F2" w:rsidRDefault="007C6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6E" w:rsidRDefault="000A4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2" o:spid="_x0000_s2050" type="#_x0000_t136" style="position:absolute;left:0;text-align:left;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7BA" w:rsidRPr="00CE137B" w:rsidRDefault="000A466E" w:rsidP="00CE137B">
    <w:pPr>
      <w:pStyle w:val="Header"/>
      <w:numPr>
        <w:ilvl w:val="0"/>
        <w:numId w:val="0"/>
      </w:num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3" o:spid="_x0000_s2051" type="#_x0000_t136" style="position:absolute;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66E" w:rsidRDefault="000A466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0311" o:spid="_x0000_s2049" type="#_x0000_t136" style="position:absolute;left:0;text-align:left;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E0E68"/>
    <w:multiLevelType w:val="multilevel"/>
    <w:tmpl w:val="D5DCDE18"/>
    <w:lvl w:ilvl="0">
      <w:start w:val="2"/>
      <w:numFmt w:val="upperRoman"/>
      <w:lvlText w:val="%1."/>
      <w:lvlJc w:val="left"/>
      <w:pPr>
        <w:tabs>
          <w:tab w:val="num" w:pos="810"/>
        </w:tabs>
        <w:ind w:left="810" w:hanging="810"/>
      </w:pPr>
      <w:rPr>
        <w:rFonts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numFmt w:val="decimal"/>
      <w:pStyle w:val="Nor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AA"/>
    <w:rsid w:val="000A466E"/>
    <w:rsid w:val="00143252"/>
    <w:rsid w:val="00197DE6"/>
    <w:rsid w:val="003758D6"/>
    <w:rsid w:val="0038274B"/>
    <w:rsid w:val="003B47BA"/>
    <w:rsid w:val="003D0065"/>
    <w:rsid w:val="004058B8"/>
    <w:rsid w:val="004635EF"/>
    <w:rsid w:val="004C292C"/>
    <w:rsid w:val="004D4BD9"/>
    <w:rsid w:val="005972FD"/>
    <w:rsid w:val="005E7C95"/>
    <w:rsid w:val="00646274"/>
    <w:rsid w:val="007C62F2"/>
    <w:rsid w:val="00800C73"/>
    <w:rsid w:val="008B640B"/>
    <w:rsid w:val="008D79C3"/>
    <w:rsid w:val="009060A9"/>
    <w:rsid w:val="00974C9E"/>
    <w:rsid w:val="009C2D31"/>
    <w:rsid w:val="00A8766C"/>
    <w:rsid w:val="00B26EA1"/>
    <w:rsid w:val="00B4386F"/>
    <w:rsid w:val="00B713EA"/>
    <w:rsid w:val="00BB1464"/>
    <w:rsid w:val="00C43A0D"/>
    <w:rsid w:val="00CE137B"/>
    <w:rsid w:val="00D3267F"/>
    <w:rsid w:val="00D36EC0"/>
    <w:rsid w:val="00DB1A1B"/>
    <w:rsid w:val="00E107E9"/>
    <w:rsid w:val="00E5647A"/>
    <w:rsid w:val="00EB6BAA"/>
    <w:rsid w:val="00F30297"/>
    <w:rsid w:val="00F4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15"/>
      </w:numPr>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 w:type="character" w:styleId="Hyperlink">
    <w:name w:val="Hyperlink"/>
    <w:uiPriority w:val="99"/>
    <w:unhideWhenUsed/>
    <w:rsid w:val="00B26E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numPr>
        <w:ilvl w:val="8"/>
        <w:numId w:val="15"/>
      </w:numPr>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next w:val="Normal"/>
    <w:semiHidden/>
    <w:rPr>
      <w:b/>
      <w:caps/>
    </w:rPr>
  </w:style>
  <w:style w:type="paragraph" w:styleId="TOC2">
    <w:name w:val="toc 2"/>
    <w:basedOn w:val="Normal"/>
    <w:next w:val="Normal"/>
    <w:autoRedefine/>
    <w:semiHidden/>
    <w:pPr>
      <w:widowControl w:val="0"/>
      <w:numPr>
        <w:ilvl w:val="0"/>
        <w:numId w:val="0"/>
      </w:numPr>
      <w:tabs>
        <w:tab w:val="left" w:pos="-1440"/>
      </w:tabs>
      <w:spacing w:line="241" w:lineRule="auto"/>
    </w:pPr>
    <w:rPr>
      <w:rFonts w:ascii="Arial" w:hAnsi="Arial"/>
      <w:b/>
      <w:bCs/>
      <w:snapToGrid w:val="0"/>
      <w:sz w:val="20"/>
      <w:szCs w:val="20"/>
    </w:rPr>
  </w:style>
  <w:style w:type="paragraph" w:styleId="TOC3">
    <w:name w:val="toc 3"/>
    <w:basedOn w:val="Normal"/>
    <w:next w:val="Normal"/>
    <w:autoRedefine/>
    <w:semiHidden/>
    <w:pPr>
      <w:widowControl w:val="0"/>
      <w:numPr>
        <w:ilvl w:val="0"/>
        <w:numId w:val="0"/>
      </w:numPr>
      <w:shd w:val="clear" w:color="auto" w:fill="FFFFFF"/>
    </w:pPr>
    <w:rPr>
      <w:rFonts w:ascii="Arial" w:hAnsi="Arial"/>
      <w:b/>
      <w:snapToGrid w:val="0"/>
      <w:sz w:val="20"/>
      <w:szCs w:val="20"/>
    </w:rPr>
  </w:style>
  <w:style w:type="paragraph" w:styleId="TOC4">
    <w:name w:val="toc 4"/>
    <w:basedOn w:val="Normal"/>
    <w:next w:val="Normal"/>
    <w:autoRedefine/>
    <w:semiHidden/>
    <w:pPr>
      <w:widowControl w:val="0"/>
      <w:numPr>
        <w:ilvl w:val="0"/>
        <w:numId w:val="0"/>
      </w:numPr>
    </w:pPr>
    <w:rPr>
      <w:rFonts w:ascii="Arial" w:hAnsi="Arial"/>
      <w:snapToGrid w:val="0"/>
      <w:sz w:val="20"/>
      <w:szCs w:val="20"/>
    </w:rPr>
  </w:style>
  <w:style w:type="paragraph" w:styleId="Title">
    <w:name w:val="Title"/>
    <w:basedOn w:val="Normal"/>
    <w:qFormat/>
    <w:pPr>
      <w:jc w:val="center"/>
    </w:pPr>
    <w:rPr>
      <w:b/>
      <w:bCs/>
      <w:sz w:val="20"/>
      <w:u w:val="single"/>
    </w:rPr>
  </w:style>
  <w:style w:type="paragraph" w:customStyle="1" w:styleId="HTMLBody">
    <w:name w:val="HTML Body"/>
    <w:pPr>
      <w:autoSpaceDE w:val="0"/>
      <w:autoSpaceDN w:val="0"/>
      <w:adjustRightInd w:val="0"/>
    </w:pPr>
    <w:rPr>
      <w:rFonts w:ascii="Arial" w:hAnsi="Arial"/>
    </w:rPr>
  </w:style>
  <w:style w:type="paragraph" w:styleId="Header">
    <w:name w:val="header"/>
    <w:basedOn w:val="Normal"/>
    <w:pPr>
      <w:tabs>
        <w:tab w:val="clear" w:pos="0"/>
        <w:tab w:val="center" w:pos="4320"/>
        <w:tab w:val="right" w:pos="8640"/>
      </w:tabs>
    </w:pPr>
  </w:style>
  <w:style w:type="paragraph" w:styleId="Footer">
    <w:name w:val="footer"/>
    <w:basedOn w:val="Normal"/>
    <w:pPr>
      <w:tabs>
        <w:tab w:val="clear" w:pos="0"/>
        <w:tab w:val="center" w:pos="4320"/>
        <w:tab w:val="right" w:pos="8640"/>
      </w:tabs>
    </w:pPr>
  </w:style>
  <w:style w:type="paragraph" w:styleId="BalloonText">
    <w:name w:val="Balloon Text"/>
    <w:basedOn w:val="Normal"/>
    <w:semiHidden/>
    <w:rsid w:val="00D36EC0"/>
    <w:rPr>
      <w:rFonts w:ascii="Tahoma" w:hAnsi="Tahoma" w:cs="Tahoma"/>
      <w:sz w:val="16"/>
      <w:szCs w:val="16"/>
    </w:rPr>
  </w:style>
  <w:style w:type="character" w:styleId="Hyperlink">
    <w:name w:val="Hyperlink"/>
    <w:uiPriority w:val="99"/>
    <w:unhideWhenUsed/>
    <w:rsid w:val="00B26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Solicitation Letter Sample - Appointments</vt:lpstr>
    </vt:vector>
  </TitlesOfParts>
  <Company>UCSD</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Letter Sample - Appointments</dc:title>
  <dc:creator>APO</dc:creator>
  <cp:lastModifiedBy>Brandy N. Cheshire</cp:lastModifiedBy>
  <cp:revision>2</cp:revision>
  <cp:lastPrinted>2014-11-14T17:22:00Z</cp:lastPrinted>
  <dcterms:created xsi:type="dcterms:W3CDTF">2014-11-24T23:37:00Z</dcterms:created>
  <dcterms:modified xsi:type="dcterms:W3CDTF">2014-11-24T23:37:00Z</dcterms:modified>
</cp:coreProperties>
</file>